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94" w:rsidRDefault="002640F3">
      <w:r>
        <w:t>На основании п.1 ст.95 ФЗ «Об образовании Российской Федерации» от 29.12.2012 №273 аккредитация образовательных программ дошкольного образования не проводится. На основании п.1 ст.95 ФЗ «Об образовании Российской Федерации» от 29.12.2012 №273 аккредитация образовательных программ дошкольного образования не проводится.</w:t>
      </w:r>
      <w:bookmarkStart w:id="0" w:name="_GoBack"/>
      <w:bookmarkEnd w:id="0"/>
    </w:p>
    <w:sectPr w:rsidR="00F8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90"/>
    <w:rsid w:val="002640F3"/>
    <w:rsid w:val="00BE1F90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C1A89-A6CF-4B83-AB96-CB9758A8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2024-03-08T14:36:00Z</dcterms:created>
  <dcterms:modified xsi:type="dcterms:W3CDTF">2024-03-08T14:36:00Z</dcterms:modified>
</cp:coreProperties>
</file>